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сельском стаже.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Пенсионная льгота представляет собой право на 25-процентную доплату к фиксированной выплате к страховой пенсии по старости или страховой пенсии по инвалидности для тех работников сельского хозяйства, кто имеет стаж работы в сельхозпредприятиях от 30 лет и более.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 фиксированной выплаты к пенсии в 2019 году - 5334 рубля 19 копеек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доплатой сумма фиксированной выплаты составляет 6667 рублей 73 копейки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Исключенение составляют инвалиды 3 группы.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 фиксированной выплаты к пенсии у них в 2019 году - 2667 рублей 10 копеек, с доплатой - 3333 рублей 88 копеек.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Важно знать, что право на 25-процентную доплату к фиксированной выплате к пенсии имеют не все селяне с 30-летним стажем работы в сельском хозяйтсве, а только те из них, чьи профессии или должности включены в Список, утвержденный Првительством Российской Федерации № 1440 от 29.11.2018 года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Г.А.Шамович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